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6F" w:rsidRPr="007F516F" w:rsidRDefault="007F516F" w:rsidP="007F51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7F516F" w:rsidRPr="007F516F" w:rsidRDefault="007F516F" w:rsidP="007F51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учебного предмета</w:t>
      </w:r>
    </w:p>
    <w:p w:rsidR="007F516F" w:rsidRPr="007F516F" w:rsidRDefault="007F516F" w:rsidP="007F51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«Основы религиозных культур и светской этики»</w:t>
      </w:r>
    </w:p>
    <w:p w:rsidR="007F516F" w:rsidRPr="007F516F" w:rsidRDefault="007F516F" w:rsidP="007F51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4 класса начального общего образования</w:t>
      </w:r>
    </w:p>
    <w:p w:rsidR="007F516F" w:rsidRPr="007F516F" w:rsidRDefault="007F516F" w:rsidP="007F51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2022-2023 учебный год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 «ОСНОВЫ РЕЛИГИОЗНЫХ КУЛЬТУР И СВЕТСКОЙ ЭТИКИ»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Планируемые результаты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Культурологическая направленность предмета способствует развитию у обучающихся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Коммуникативный подход к преподаванию предмета ОРКСЭ предполагает организацию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обу​чения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ИЗУЧЕНИЯ УЧЕБНОГО ПРЕДМЕТА «ОСНОВЫ РЕЛИГИОЗНЫХ КУЛЬТУР И СВЕТСКОЙ ЭТИКИ»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многонационального народа России, а также к диалогу с представителями других культур и мировоззрений.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задачами ОРКСЭ являются: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(законных представителей);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развитие представлений обучающихся о значении нравственных норм и ценностей в жизни личности, семьи, общества;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обобщение знаний, понятий и представлений о духовной культуре и морали, ранее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УЧЕБНОГО ПРЕДМЕТА «ОСНОВЫ РЕЛИГИОЗНЫХ КУЛЬТУР И СВЕТСКОЙ ЭТИКИ» В УЧЕБНОМ ПЛАНЕ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«ОСНОВЫ СВЕТСКОЙ ЭТИКИ»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Нормы морали. Этикет. Образование как нравственная норма. Методы нравственного самосовершенствования.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ОБРАЗОВАТЕЛЬНЫЕ РЕЗУЛЬТАТЫ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понимать основы российской гражданской идентичности, испытывать чувство гордости за свою Родину;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формировать национальную и гражданскую самоидентичность, осознавать свою этническую и национальную принадлежность;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понимать значение гуманистических и демократических ценностных ориентаций; осознавать ценность человеческой жизни;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понимать значение нравственных норм и ценностей как условия жизни личности, семьи, общества;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осознавать право гражданина РФ исповедовать любую традиционную религию или не исповедовать никакой ре​лигии;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оскорб​</w:t>
      </w:r>
      <w:r w:rsidRPr="007F516F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‐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ляющих других людей;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понимать необходимость бережного отношения к материальным и духовным ценностям.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 РЕЗУЛЬТАТЫ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формировать умения планировать, контролировать и оценивать учебные действия в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коммуникационных технологий для решения различных коммуникативных и познавательных задач;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Универсальные учебные действия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выполнять совместные проектные задания с опорой на предложенные образцы.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Работа с информацией: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находить дополнительную информацию к основному учебному материалу в разных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информационных источниках, в том числе в Интернете (в условиях контролируемого входа);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проявлять готовность изменять себя, оценивать свои поступки, ориентируясь на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Совместная деятельность: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 освоения образовательной программы модуля «Основы светской этики»должны отражать сформированность умений: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традиционных духовных ценностях, конституционных правах, свободах и обязанностях человека и гражданина в России;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рос​сийском обществе, законных интересов и прав людей, сограждан;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объяснять своими словами роль светской (гражданской) этики в становлении российской государственности;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5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"/>
        <w:gridCol w:w="2237"/>
        <w:gridCol w:w="594"/>
        <w:gridCol w:w="1421"/>
        <w:gridCol w:w="1431"/>
        <w:gridCol w:w="983"/>
        <w:gridCol w:w="3232"/>
        <w:gridCol w:w="1359"/>
        <w:gridCol w:w="3872"/>
      </w:tblGrid>
      <w:tr w:rsidR="007F516F" w:rsidRPr="007F516F" w:rsidTr="007F516F"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изучения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Виды, формы контроля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7F516F" w:rsidRPr="007F516F" w:rsidTr="007F51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16F" w:rsidRPr="007F516F" w:rsidTr="007F516F">
        <w:trPr>
          <w:trHeight w:val="135"/>
        </w:trPr>
        <w:tc>
          <w:tcPr>
            <w:tcW w:w="152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 1.</w:t>
            </w: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Основы светской этики</w:t>
            </w:r>
          </w:p>
        </w:tc>
      </w:tr>
      <w:tr w:rsidR="007F516F" w:rsidRPr="007F516F" w:rsidTr="007F516F">
        <w:trPr>
          <w:trHeight w:val="301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— наша Родина.</w:t>
            </w:r>
          </w:p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— наука о нравственной жизни человека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Вести учебный, социокультурный диалог;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Определять понятия добра и зла;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Сопоставлять проявления добра и зла;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свою точку зрения;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Применять полученные знания в жизни;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Составлять небольшой текст-рассуждение на темы добра и зла;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298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общения: золотое правило этики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значение изучаемых понятий;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Определять основные характеристики общения; Анализировать особенности общения на основе«золотого правила нравственности»;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свою позицию;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2673"/>
        <w:gridCol w:w="526"/>
        <w:gridCol w:w="1111"/>
        <w:gridCol w:w="1141"/>
        <w:gridCol w:w="811"/>
        <w:gridCol w:w="3934"/>
        <w:gridCol w:w="1411"/>
        <w:gridCol w:w="3438"/>
      </w:tblGrid>
      <w:tr w:rsidR="007F516F" w:rsidRPr="007F516F" w:rsidTr="007F516F">
        <w:trPr>
          <w:trHeight w:val="3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 и зло как нравственные категории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проявления добра и зла;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Осмысливать с этих позиций своё поведение 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поведение окружающих;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Осознавать с позиции нравственности свои пос​тупки; Характеризовать примеры добрых правил;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Уметь вести диалог о значении добрых слов 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поступков;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Дружелюбие. Уважение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особенности индивидуального проявления окружающих;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Находить нужные слова при общении с другими;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Осознанно определять значение моральных норм во взаимодействии людей. С пониманием отвечать на учебные вопросы разных типов;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и этикет. Премудрости этикета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охарактеризовать правила этикета;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Осознанно соблюдать правила этикета;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Вырабатывать в поведении соответствие правилам этикета;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 пониманием комментировать иллюстрации правил, соотносить с ними своё поведение;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Обосновывать свою точку зрения;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2633"/>
        <w:gridCol w:w="515"/>
        <w:gridCol w:w="1085"/>
        <w:gridCol w:w="1114"/>
        <w:gridCol w:w="790"/>
        <w:gridCol w:w="3874"/>
        <w:gridCol w:w="1636"/>
        <w:gridCol w:w="3400"/>
      </w:tblGrid>
      <w:tr w:rsidR="007F516F" w:rsidRPr="007F516F" w:rsidTr="007F516F">
        <w:trPr>
          <w:trHeight w:val="3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Критерии этикета: разумность, красота и гигиена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Обозначать сущность понятия «этикет»;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Обосновывать необходимость соблюдения правил этикета;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Накапливать знания по правилам этикета, уметь аргументировать их значение и смысл;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2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в школе и дома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правила этикета;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Уметь обосновать необходимость соблюдения правил этикета в школе и дома, обозначать их перечень; Осознанно комментировать текст учебника;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Контрольная работа №1 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 и этикет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Осознавать значение понятия «речь»;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Видеть и выражать многогранность взаимосвязи понятий «речь» и «речка»;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Характеризовать образную выразительность слова; Использовать ключевые понятия урока в собственной устной и письменной речи;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Составлять небольшой рассказ, используя образные речевые средства;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Самооценка с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использованием "Оценочного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листа";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667"/>
        <w:gridCol w:w="524"/>
        <w:gridCol w:w="1107"/>
        <w:gridCol w:w="1137"/>
        <w:gridCol w:w="808"/>
        <w:gridCol w:w="3927"/>
        <w:gridCol w:w="1410"/>
        <w:gridCol w:w="3431"/>
      </w:tblGrid>
      <w:tr w:rsidR="007F516F" w:rsidRPr="007F516F" w:rsidTr="007F516F">
        <w:trPr>
          <w:trHeight w:val="33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человеческих отношений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Объяснять, в чём этическая и эмоциональная основа понятия «душа»;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Использовать индивидуальные знания по предметам«Окружающий мир» и «Литературное чтение» для объяснения данного понятия;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Осознанно характеризовать понятия «духовность»,«душевность»;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Соотносить понятия «душа», «духовность»;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2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— и человек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смысловое значение понятия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«справедливость»;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Иллюстрировать примеры значимости природы в жизни человека из личного опыта и опыта других людей;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Осознавать взаимосвязь природы и жизни человека, аргументировать свои высказывания;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Мультиурок https:// multiurok.ru</w:t>
            </w:r>
          </w:p>
        </w:tc>
      </w:tr>
      <w:tr w:rsidR="007F516F" w:rsidRPr="007F516F" w:rsidTr="007F516F">
        <w:trPr>
          <w:trHeight w:val="3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1.11.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Родина, Отчизна, патриотизм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смысловую основу понятий «род»,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«Родина»;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Осознанно определять, что значит быть патриотом; Анализировать текст учебника в соответствии с изучаемыми понятиями;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Составлять небольшой текст-рассуждение на тему родины, патриотизма. Находить в литературе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иллюстрации обсуждаемых понятий;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2658"/>
        <w:gridCol w:w="522"/>
        <w:gridCol w:w="1103"/>
        <w:gridCol w:w="1133"/>
        <w:gridCol w:w="804"/>
        <w:gridCol w:w="3918"/>
        <w:gridCol w:w="1449"/>
        <w:gridCol w:w="3425"/>
      </w:tblGrid>
      <w:tr w:rsidR="007F516F" w:rsidRPr="007F516F" w:rsidTr="007F516F">
        <w:trPr>
          <w:trHeight w:val="3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среди людей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значение понятия «человечность»;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Осознанно аргументировать влияние взаимодействий с людьми на нравственный рост человека;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Расширять знания, дополненные другими учебными предметами, обогащённые личным опытом и опытом людей, в определении изучаемых понятий;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Осознанно комментировать текст учебника;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Мультиурок https:// multiurok.ru</w:t>
            </w:r>
          </w:p>
        </w:tc>
      </w:tr>
      <w:tr w:rsidR="007F516F" w:rsidRPr="007F516F" w:rsidTr="007F516F">
        <w:trPr>
          <w:trHeight w:val="32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1.13.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отношений в коллективе. Что такое коллектив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Аргументированно отвечать на вопрос «Что такое коллектив?»;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Анализировать особенности коллектива;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Объяснять соотношение понятий «коллектив» 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«личность»;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Приводить примеры взаимодействия коллектива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личности из собственного опыта и материала других предметов;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 начинается с меня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Осознавать понятия «индивидуальность», «дружба»,«уважение»;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Анализировать возможности улучшения отношений в коллективе;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Уметь вырабатывать правила для себя и для других; Аргументированно объяснять, что значит быть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единомышленником в коллективе;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Тестирование;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2646"/>
        <w:gridCol w:w="512"/>
        <w:gridCol w:w="1077"/>
        <w:gridCol w:w="1106"/>
        <w:gridCol w:w="784"/>
        <w:gridCol w:w="3862"/>
        <w:gridCol w:w="1636"/>
        <w:gridCol w:w="3389"/>
      </w:tblGrid>
      <w:tr w:rsidR="007F516F" w:rsidRPr="007F516F" w:rsidTr="007F516F">
        <w:trPr>
          <w:trHeight w:val="3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Чуткость, бескорыстие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взаимовыручка в коллективе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понять состояние другого человека;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Разумно, с пониманием реагировать на состояние другого человека;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Осознавать значение семьи для человека, общества и государства;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Стремиться корректировать своё поведение в процессе преодоления обид;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Самооценка с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использованием "Оценочного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листа";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3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1.16.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Творческие работы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на практике полученные знания;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Уметь планировать свою деятельность;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Раскрывать содержание изучаемых понятий;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Понимать необходимость осознанного отношения к собственным поступкам;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свою точку зрения;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Проект;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1.17.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истины.</w:t>
            </w:r>
          </w:p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Общечеловеческие ценности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Осознавать значение золотого правила этики;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Размышлять о причинах появления золотого правила этики и его применении;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Объяснять сущность и содержание общечеловеческих ценностей;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свою точку зрения;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2666"/>
        <w:gridCol w:w="524"/>
        <w:gridCol w:w="1108"/>
        <w:gridCol w:w="1138"/>
        <w:gridCol w:w="808"/>
        <w:gridCol w:w="3926"/>
        <w:gridCol w:w="1410"/>
        <w:gridCol w:w="3432"/>
      </w:tblGrid>
      <w:tr w:rsidR="007F516F" w:rsidRPr="007F516F" w:rsidTr="007F516F">
        <w:trPr>
          <w:trHeight w:val="3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1.18.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Ценность жизни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значение понятий «смысл», «нравственный закон», «жизнь»;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Уметь размышлять о том, какую роль играют духовные ценности в жизни человека;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свою точку зрения;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Использовать ключевые понятия урока в собственной устной и письменной речи;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2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рождён для добра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понятия «бескорыстность», «доброта»,«совесть»;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Объяснять смысл сказок и народных пословиц, связь между ними;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Понимать необходимость осознанного отношения к собственным поступкам;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свою точку зрения;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Составлять небольшой текст-рассуждение на тему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добра и бескорыстия;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Мультиурок https:// multiurok.ru</w:t>
            </w:r>
          </w:p>
        </w:tc>
      </w:tr>
      <w:tr w:rsidR="007F516F" w:rsidRPr="007F516F" w:rsidTr="007F516F">
        <w:trPr>
          <w:trHeight w:val="3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1.20.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Милосердие —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закон жизни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значение понятий «сочувствие» 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«сопереживание», «сострадание» и «милосердие»; Осознанно аргументировать роль совести как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внутреннего регулятора человеческого поведения; Использовать знания по литературному чтению,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примеры из личного опыта и опыта других людей для характеристики действия совести;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667"/>
        <w:gridCol w:w="524"/>
        <w:gridCol w:w="1107"/>
        <w:gridCol w:w="1137"/>
        <w:gridCol w:w="808"/>
        <w:gridCol w:w="3927"/>
        <w:gridCol w:w="1410"/>
        <w:gridCol w:w="3431"/>
      </w:tblGrid>
      <w:tr w:rsidR="007F516F" w:rsidRPr="007F516F" w:rsidTr="007F516F">
        <w:trPr>
          <w:trHeight w:val="3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1.21.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Нравственность, справедливость, правда, тактичность — жизнь во благо себе и другим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конфликтную ситуацию, обозначая возможные способы выхода из неё;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Доброжелательно взаимодействовать с людьми любой национальности;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Осознанно следовать правилам тактичного поведения; Применять усвоенные знания в общении;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Мультиурок https:// multiurok.ru</w:t>
            </w:r>
          </w:p>
        </w:tc>
      </w:tr>
      <w:tr w:rsidR="007F516F" w:rsidRPr="007F516F" w:rsidTr="007F516F">
        <w:trPr>
          <w:trHeight w:val="32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1.22.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Душа обязана трудиться.</w:t>
            </w:r>
          </w:p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установки и нормы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связь между намерением и поступком; Осознанно раскрывать суть понятия «нравственная установка»;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Сопоставлять понятия «нравственная установка»,«нравственные усилия»;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свою точку зрения;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Составлять небольшой текст-рассуждение на тему«Образцы нравственного поведения в современной жизни»;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1.23.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Победить в себе дракона. Нравственность на основе разумности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Обосновывать значение понятий «достоинство»,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«бескорыстие», «гуманность»;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Анализировать свои поступки, чувства, помыслы; Осознавать необходимость соблюдения норм эти​кета; Совершенствовать умения в области коммуникации; Аргументировать свои рассуждения;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 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630"/>
        <w:gridCol w:w="513"/>
        <w:gridCol w:w="1079"/>
        <w:gridCol w:w="1108"/>
        <w:gridCol w:w="785"/>
        <w:gridCol w:w="3868"/>
        <w:gridCol w:w="1636"/>
        <w:gridCol w:w="3392"/>
      </w:tblGrid>
      <w:tr w:rsidR="007F516F" w:rsidRPr="007F516F" w:rsidTr="007F516F">
        <w:trPr>
          <w:trHeight w:val="3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1.24.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Понять и простить: гуманизм как этический принцип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Чётко представлять, что такое понимание, гармония, прощение;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Составлять небольшой текст-рассуждение на заданную тему;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Контролировать свои поступки и высказывания;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Соотносить своё поведение с опытом поколений;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2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1.25.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поступков — нравственный выбор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Аргументированно объяснять, что означает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нравственный выбор;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Совершенствовать умения в области общения; Корректировать свои высказывания и поведение с учётом этики поступков;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Проявлять терпимость и дружелюбие при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взаимодействии с окружающими;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Контрольная работа №2;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1.26.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Посеешь поступок — пожнёшь характер. Жить дружно и легко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Комментировать основное содержание урока и его важнейшие понятия;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Отвечать на учебные вопросы;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Систематизировать и обобщать полученные знания; Делать выводы;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Адекватно использовать полученные знания в практике общения;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Самооценка с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использованием "Оценочного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листа";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2666"/>
        <w:gridCol w:w="524"/>
        <w:gridCol w:w="1108"/>
        <w:gridCol w:w="1137"/>
        <w:gridCol w:w="808"/>
        <w:gridCol w:w="3927"/>
        <w:gridCol w:w="1410"/>
        <w:gridCol w:w="3432"/>
      </w:tblGrid>
      <w:tr w:rsidR="007F516F" w:rsidRPr="007F516F" w:rsidTr="007F516F">
        <w:trPr>
          <w:trHeight w:val="337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1.27.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Лестница саморазвития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понятие «нравственность»;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Систематизировать и обобщать полученные знания; Анализировать и сопоставлять факты. Находить аналогии;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Соотносить морально-нравственные проблемы с анализом личного опыта поведения;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свои рассуждения;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2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1.28.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Терпение и труд — все перетрут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 раскрывать суть понятий «терпение»,«терпимость», «деликатность»;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Соотносить свои представления с опытом поведения других людей;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Анализировать своё поведение и высказывания; Обобщать полученные знания;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Мультиурок https:// multiurok.ru</w:t>
            </w:r>
          </w:p>
        </w:tc>
      </w:tr>
      <w:tr w:rsidR="007F516F" w:rsidRPr="007F516F" w:rsidTr="007F516F">
        <w:trPr>
          <w:trHeight w:val="3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1.29.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с приставкой «со»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и обобщать этические знания; Анализировать и сопоставлять факты поведения человека;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Находить аналогии;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Рассуждать на морально-этические темы;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Соотносить морально-нравственные проблемы с личным опытом;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635"/>
        <w:gridCol w:w="515"/>
        <w:gridCol w:w="1076"/>
        <w:gridCol w:w="1109"/>
        <w:gridCol w:w="783"/>
        <w:gridCol w:w="3870"/>
        <w:gridCol w:w="1636"/>
        <w:gridCol w:w="3387"/>
      </w:tblGrid>
      <w:tr w:rsidR="007F516F" w:rsidRPr="007F516F" w:rsidTr="007F516F">
        <w:trPr>
          <w:trHeight w:val="3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1.30.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Судьба и Родина едины: с чего начинается Родина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понятия «Родина», «Отечество»;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Осознанно анализировать изучаемые понятия. Находить аналогии;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Вырабатывать умение, рассуждать на морально-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этические темы и делать выводы;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Осмысливать морально-нравственные проблемы в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соотнесении с личным опытом поведения;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Проект;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Мультиурок https:// multiurok.ru</w:t>
            </w:r>
          </w:p>
        </w:tc>
      </w:tr>
      <w:tr w:rsidR="007F516F" w:rsidRPr="007F516F" w:rsidTr="007F516F">
        <w:trPr>
          <w:trHeight w:val="3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1.31.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Патриот и гражданин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 раскрывать понятия «патриот»,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«патриотизм», «гражданин», «гражданственность»; Выделять главное в тексте учебника;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Соотносить полученные знания с собственным опытом поведения, уметь анализировать его;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Контрольная работа №3;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32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1.32.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Заключительное слово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знания, полученные при изучении курса; Применять на практике полученные знания;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Уметь планировать свою работу. Подводить её итоги, представлять результаты;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Аргументировать свою позицию;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Самооценка с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использованием "Оценочного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листа";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электронная школа http: // resh.edu.ru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http://orkce.apkpro.ru/ - сайт дисциплины ОРКСЭ образовательной области основ духовно-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нравственной культуры народов России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Образовательный портал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«Видеоуроки»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https://videouroki.net 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 Инфоурок https://infourok.ru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Сетевое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образовательное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сообщество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учителей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Мультиурок https:// multiurok.ru</w:t>
            </w:r>
          </w:p>
        </w:tc>
      </w:tr>
      <w:tr w:rsidR="007F516F" w:rsidRPr="007F516F" w:rsidTr="007F516F">
        <w:trPr>
          <w:trHeight w:val="510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ПОУРОЧНОЕ ПЛАНИРОВАНИЕ</w:t>
      </w:r>
    </w:p>
    <w:tbl>
      <w:tblPr>
        <w:tblW w:w="105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"/>
        <w:gridCol w:w="3079"/>
        <w:gridCol w:w="649"/>
        <w:gridCol w:w="1552"/>
        <w:gridCol w:w="2047"/>
        <w:gridCol w:w="1073"/>
        <w:gridCol w:w="1786"/>
      </w:tblGrid>
      <w:tr w:rsidR="007F516F" w:rsidRPr="007F516F" w:rsidTr="007F516F"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изучения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Виды, формы контроля</w:t>
            </w:r>
          </w:p>
        </w:tc>
      </w:tr>
      <w:tr w:rsidR="007F516F" w:rsidRPr="007F516F" w:rsidTr="007F51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16F" w:rsidRPr="007F516F" w:rsidTr="007F516F">
        <w:trPr>
          <w:trHeight w:val="162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наша Родина.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</w:tr>
      <w:tr w:rsidR="007F516F" w:rsidRPr="007F516F" w:rsidTr="007F516F">
        <w:trPr>
          <w:trHeight w:val="163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Духовные ценности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человечества. Культура. Религия.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</w:tr>
      <w:tr w:rsidR="007F516F" w:rsidRPr="007F516F" w:rsidTr="007F516F">
        <w:trPr>
          <w:trHeight w:val="96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философии и этике.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7F516F" w:rsidRPr="007F516F" w:rsidTr="007F516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Мораль и нравственность.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516F" w:rsidRPr="007F516F" w:rsidTr="007F516F">
        <w:trPr>
          <w:trHeight w:val="61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Образцы нравственности в культурах разных народов.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516F" w:rsidRPr="007F516F" w:rsidTr="007F516F">
        <w:trPr>
          <w:trHeight w:val="96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Гуманисты мира.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7F516F" w:rsidRPr="007F516F" w:rsidTr="007F516F">
        <w:trPr>
          <w:trHeight w:val="61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Гуманисты России.</w:t>
            </w:r>
          </w:p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Писатели-гуманисты.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516F" w:rsidRPr="007F516F" w:rsidTr="007F516F">
        <w:trPr>
          <w:trHeight w:val="129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как нравственная ценность.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Контрольная работа №1 ;</w:t>
            </w:r>
          </w:p>
        </w:tc>
      </w:tr>
      <w:tr w:rsidR="007F516F" w:rsidRPr="007F516F" w:rsidTr="007F516F">
        <w:trPr>
          <w:trHeight w:val="162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традиции предпринимательства.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Самооценка с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использованием "Оценочного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листа";</w:t>
            </w:r>
          </w:p>
        </w:tc>
      </w:tr>
      <w:tr w:rsidR="007F516F" w:rsidRPr="007F516F" w:rsidTr="007F516F">
        <w:trPr>
          <w:trHeight w:val="96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Меценатство.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7F516F" w:rsidRPr="007F516F" w:rsidTr="007F516F">
        <w:trPr>
          <w:trHeight w:val="5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Нравственность в наше время.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3034"/>
        <w:gridCol w:w="736"/>
        <w:gridCol w:w="1622"/>
        <w:gridCol w:w="1667"/>
        <w:gridCol w:w="1172"/>
        <w:gridCol w:w="1818"/>
      </w:tblGrid>
      <w:tr w:rsidR="007F516F" w:rsidRPr="007F516F" w:rsidTr="007F516F">
        <w:trPr>
          <w:trHeight w:val="18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добродетель.</w:t>
            </w:r>
          </w:p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Аристотель о добродетелях.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</w:tr>
      <w:tr w:rsidR="007F516F" w:rsidRPr="007F516F" w:rsidTr="007F516F">
        <w:trPr>
          <w:trHeight w:val="82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качества. Сократ.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516F" w:rsidRPr="007F516F" w:rsidTr="007F516F">
        <w:trPr>
          <w:trHeight w:val="11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Нравственный выбор.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7F516F" w:rsidRPr="007F516F" w:rsidTr="007F516F">
        <w:trPr>
          <w:trHeight w:val="15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Справедливость.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Тестирование;</w:t>
            </w:r>
          </w:p>
        </w:tc>
      </w:tr>
      <w:tr w:rsidR="007F516F" w:rsidRPr="007F516F" w:rsidTr="007F516F">
        <w:trPr>
          <w:trHeight w:val="183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Терпение и терпимость.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Самооценка с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использованием "Оценочного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листа";</w:t>
            </w:r>
          </w:p>
        </w:tc>
      </w:tr>
      <w:tr w:rsidR="007F516F" w:rsidRPr="007F516F" w:rsidTr="007F516F">
        <w:trPr>
          <w:trHeight w:val="11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Милосердие — «милость сердца».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Проект;</w:t>
            </w:r>
          </w:p>
        </w:tc>
      </w:tr>
      <w:tr w:rsidR="007F516F" w:rsidRPr="007F516F" w:rsidTr="007F516F">
        <w:trPr>
          <w:trHeight w:val="11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Десять заповедей - основа нравственного закона.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Проект;</w:t>
            </w:r>
          </w:p>
        </w:tc>
      </w:tr>
      <w:tr w:rsidR="007F516F" w:rsidRPr="007F516F" w:rsidTr="007F516F">
        <w:trPr>
          <w:trHeight w:val="11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Десять заповедей и мораль в современном обществе.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7F516F" w:rsidRPr="007F516F" w:rsidTr="007F516F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Совесть.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516F" w:rsidRPr="007F516F" w:rsidTr="007F516F">
        <w:trPr>
          <w:trHeight w:val="183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Долг.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</w:tr>
      <w:tr w:rsidR="007F516F" w:rsidRPr="007F516F" w:rsidTr="007F516F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Ответственность.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516F" w:rsidRPr="007F516F" w:rsidTr="007F516F">
        <w:trPr>
          <w:trHeight w:val="112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«Золотое правило нравственности».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3034"/>
        <w:gridCol w:w="736"/>
        <w:gridCol w:w="1622"/>
        <w:gridCol w:w="1667"/>
        <w:gridCol w:w="1172"/>
        <w:gridCol w:w="1818"/>
      </w:tblGrid>
      <w:tr w:rsidR="007F516F" w:rsidRPr="007F516F" w:rsidTr="007F516F">
        <w:trPr>
          <w:trHeight w:val="18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и этикет.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</w:tr>
      <w:tr w:rsidR="007F516F" w:rsidRPr="007F516F" w:rsidTr="007F516F">
        <w:trPr>
          <w:trHeight w:val="11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Государство, основанное на справедливости.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7F516F" w:rsidRPr="007F516F" w:rsidTr="007F516F">
        <w:trPr>
          <w:trHeight w:val="18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религиозная и светская.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Письменный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работа;</w:t>
            </w:r>
          </w:p>
        </w:tc>
      </w:tr>
      <w:tr w:rsidR="007F516F" w:rsidRPr="007F516F" w:rsidTr="007F516F">
        <w:trPr>
          <w:trHeight w:val="15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как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нравственная норма.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Контрольная работа №2;</w:t>
            </w:r>
          </w:p>
        </w:tc>
      </w:tr>
      <w:tr w:rsidR="007F516F" w:rsidRPr="007F516F" w:rsidTr="007F516F">
        <w:trPr>
          <w:trHeight w:val="183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Отношение к другим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людям и к самому себе.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Самооценка с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использованием "Оценочного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листа";</w:t>
            </w:r>
          </w:p>
        </w:tc>
      </w:tr>
      <w:tr w:rsidR="007F516F" w:rsidRPr="007F516F" w:rsidTr="007F516F">
        <w:trPr>
          <w:trHeight w:val="11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Великие мыслители о дружбе.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7F516F" w:rsidRPr="007F516F" w:rsidTr="007F516F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самовоспитании.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516F" w:rsidRPr="007F516F" w:rsidTr="007F516F">
        <w:trPr>
          <w:trHeight w:val="82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Патриотизм как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нравственная категория.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7F516F" w:rsidRPr="007F516F" w:rsidTr="007F516F">
        <w:trPr>
          <w:trHeight w:val="117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Эмоциональный интеллект и язык общения.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Проект;</w:t>
            </w:r>
          </w:p>
        </w:tc>
      </w:tr>
      <w:tr w:rsidR="007F516F" w:rsidRPr="007F516F" w:rsidTr="007F516F">
        <w:trPr>
          <w:trHeight w:val="15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- венец творения.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Контрольная работа №3;</w:t>
            </w:r>
          </w:p>
        </w:tc>
      </w:tr>
      <w:tr w:rsidR="007F516F" w:rsidRPr="007F516F" w:rsidTr="007F516F">
        <w:trPr>
          <w:trHeight w:val="18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- наш общий дом.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Самооценка с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использованием "Оценочного</w:t>
            </w: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листа";</w:t>
            </w: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5"/>
        <w:gridCol w:w="737"/>
        <w:gridCol w:w="1625"/>
        <w:gridCol w:w="1670"/>
        <w:gridCol w:w="2978"/>
      </w:tblGrid>
      <w:tr w:rsidR="007F516F" w:rsidRPr="007F516F" w:rsidTr="007F516F">
        <w:trPr>
          <w:trHeight w:val="78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51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16F" w:rsidRPr="007F516F" w:rsidRDefault="007F516F" w:rsidP="007F51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 ОБРАЗОВАТЕЛЬНОГО ПРОЦЕССА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ОБЯЗАТЕЛЬНЫЕ УЧЕБНЫЕ МАТЕРИАЛЫ ДЛЯ УЧЕНИКА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религиозных культур и светской этики. Основы светской этики. 4 класс/Шемшурин А.А., Брунчукова Н.М., Демин Р.Н. и другие; под редакцией Шапошниковой Т.Д., ООО «ДРОФА»; АО«Издательство Просвещение»;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Введите свой вариант: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МАТЕРИАЛЫ ДЛЯ УЧИТЕЛЯ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Примерные рабочие программы начального общего образования «Основы религиозных культур и светской этики» / Институт стратегии развития образования российской академии образования – М., 2021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Учебник Шемшурина А.И. «Основы светской этики. 4 класс Электронное приложение к учебному пособию «Основы светской этики. 4 класс»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Методическое пособие. Шемшурина А.И. «Основы религиозных культур и светской этики. Основы светской этики. 4 класс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Рабочая тетрадь. А. И Шемшурина «Основы светской этики. 4 класс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ЦИФРОВЫЕ ОБРАЗОВАТЕЛЬНЫЕ РЕСУРСЫ И РЕСУРСЫ СЕТИ ИНТЕРНЕТ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центр информационно-образовательных ресурсов http:// fcior. edu ; Единая коллекция цифровых образовательных ресурсов - http:// school- collection. edu 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http://orkce.apkpro.ru/ - сайт дисциплины ОРКСЭ образовательной области основ духовно-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нравственной культуры народов России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Российская электронная школа http: // resh.edu.ru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Каталог учебных изданий, электронного оборудования и электронных образовательных ресурсов для общего образования 1-4 класс http://www.ndce.edu.ru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Федеральный портал «Российское образование» http://www.edu.ru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Российский общеобразовательный портал http://www.school.edu.ru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Портал "Информационные коммуникационные технологии в образовании" http://www. ict.edu.ru Mеtodkabinet.eu: информационно-методический кабинетhttp://www.metodkabinet.ru Газета «1 сентября» www.1september.ru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Каталог образовательных ресурсов сети «Интернет» http://catalog.iot.ru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Учительский портал http://www. ucportal.ru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Всероссийский учительский портал ЗАВУЧ. ИНФО http://www. zavuch.info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Интернет портал ProШколу.ru http://www. proshkolu.ru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Cоциальная сеть работников образования http://www.nsportal.ru Проект "Началка"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http://www.nachalka.com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 «Начальная школа» с онлайн-поддержкой учебников комплекта «Школа России» 1-4 кл. http://1-4.prosv.ru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 интернет-проекта «Копилка уроков сайт для учителей» 1-4 класс http://kopilurokov.ru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Журнал «Начальная школа» www.openworld/school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Сетевое образовательное сообщество учителей Инфоурок https://infourok.ru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Образовательный портал «Видеоуроки» https://videouroki.net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Сетевое образовательное сообщество учителей Мультиурок https:// multiurok.ru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http://www.religio.ru/ - Мир религий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www.gmir.ru - Государственный музей истории религии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http://www.musei-online.blogspot.ru/search/label/Россия - сайт «Музеи онлайн» с виртуальными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экскурсиями по музеям мира, представлено 16 музеев России.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https://www.ethnomuseum.ru - сайт Российского этнографического музея.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http://www.culture.ru 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http://www.artclassic.edu.ru/ - коллекция образовательных ресурсов по поиску произведений искусства по времени, стране, стилю.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http://www.rsl.ru/ - сайт российской государственной библиотеки.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http://www.eart.by.ru - иллюстрированный словарь по искусству.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http://www.artcyclopedia.com - иллюстрированная энциклопедия по искусству.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http://www.bibliotekar.ru/rossia/index.htm - электронная библиотека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http://sokrnarmira.ru - библиотека народной мудрости: мифов, сказок, притч, легенд, былин, пословиц и поговорок.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http://parables.ru/main-17.html - детские притчи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http://pritchi.ru – притчиХочу такой сайт</w:t>
      </w: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http://www.artprojekt.ru - энциклопедия искусства - галереи, история искусства.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http://www.smirnova.net/ - гид по музеям мира и галереям.</w:t>
      </w:r>
    </w:p>
    <w:p w:rsidR="007F516F" w:rsidRPr="007F516F" w:rsidRDefault="007F516F" w:rsidP="007F5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http://www.cbook.ru/peoples/ - электронная энциклопедия «Народы и религии мира».</w:t>
      </w:r>
    </w:p>
    <w:p w:rsidR="00AA4922" w:rsidRDefault="00AA4922"/>
    <w:sectPr w:rsidR="00AA4922" w:rsidSect="00AA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F516F"/>
    <w:rsid w:val="007F516F"/>
    <w:rsid w:val="00AA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7013</Words>
  <Characters>39979</Characters>
  <Application>Microsoft Office Word</Application>
  <DocSecurity>0</DocSecurity>
  <Lines>333</Lines>
  <Paragraphs>93</Paragraphs>
  <ScaleCrop>false</ScaleCrop>
  <Company>Curnos™</Company>
  <LinksUpToDate>false</LinksUpToDate>
  <CharactersWithSpaces>46899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Bashlisosh 500</dc:creator>
  <cp:lastModifiedBy>Bashlisosh 500</cp:lastModifiedBy>
  <cp:revision>1</cp:revision>
  <dcterms:created xsi:type="dcterms:W3CDTF">2022-12-09T08:30:00Z</dcterms:created>
  <dcterms:modified xsi:type="dcterms:W3CDTF">2022-12-09T08:31:00Z</dcterms:modified>
</cp:coreProperties>
</file>